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BFA36" w14:textId="2C60E308" w:rsidR="006221D9" w:rsidRPr="00A307CC" w:rsidRDefault="00A90BA6">
      <w:pPr>
        <w:rPr>
          <w:b/>
          <w:bCs/>
        </w:rPr>
      </w:pPr>
      <w:r w:rsidRPr="00A307CC">
        <w:rPr>
          <w:b/>
          <w:bCs/>
        </w:rPr>
        <w:t>27-130 (f) (</w:t>
      </w:r>
      <w:proofErr w:type="spellStart"/>
      <w:r w:rsidRPr="00A307CC">
        <w:rPr>
          <w:b/>
          <w:bCs/>
        </w:rPr>
        <w:t>i</w:t>
      </w:r>
      <w:proofErr w:type="spellEnd"/>
      <w:r w:rsidRPr="00A307CC">
        <w:rPr>
          <w:b/>
          <w:bCs/>
        </w:rPr>
        <w:t>) To receive update following meeting held 15.09.2026</w:t>
      </w:r>
    </w:p>
    <w:p w14:paraId="4030F985" w14:textId="77777777" w:rsidR="00A90BA6" w:rsidRDefault="00A90BA6"/>
    <w:p w14:paraId="2605BAF6" w14:textId="3B938F0F" w:rsidR="00A90BA6" w:rsidRDefault="00511C02">
      <w:r>
        <w:t xml:space="preserve">An initial meeting for the Neighbourhood Plan Advisory Group regeneration was held on 15.09.2026. The meeting was attended by 3 </w:t>
      </w:r>
      <w:proofErr w:type="spellStart"/>
      <w:r>
        <w:t>MoPs</w:t>
      </w:r>
      <w:proofErr w:type="spellEnd"/>
      <w:r>
        <w:t xml:space="preserve">, the </w:t>
      </w:r>
      <w:r w:rsidR="00AC14D5">
        <w:t>A</w:t>
      </w:r>
      <w:r w:rsidR="00DE54A2">
        <w:t xml:space="preserve">dmin </w:t>
      </w:r>
      <w:r w:rsidR="00AC14D5">
        <w:t>A</w:t>
      </w:r>
      <w:r w:rsidR="00DE54A2">
        <w:t>ssistant</w:t>
      </w:r>
      <w:r w:rsidR="002C0F4F">
        <w:t>,</w:t>
      </w:r>
      <w:r w:rsidR="00AC14D5">
        <w:t xml:space="preserve"> C</w:t>
      </w:r>
      <w:r w:rsidR="002C0F4F">
        <w:t xml:space="preserve">hairman </w:t>
      </w:r>
      <w:r w:rsidR="00AC14D5">
        <w:t xml:space="preserve">and Clerk. </w:t>
      </w:r>
    </w:p>
    <w:p w14:paraId="151D0B8B" w14:textId="77777777" w:rsidR="00AC14D5" w:rsidRDefault="00AC14D5"/>
    <w:p w14:paraId="29205E19" w14:textId="77F60893" w:rsidR="00AC14D5" w:rsidRDefault="00C5363B">
      <w:r>
        <w:t xml:space="preserve">Discussion included the below points: </w:t>
      </w:r>
    </w:p>
    <w:p w14:paraId="76DEF4E9" w14:textId="50524E67" w:rsidR="00C5363B" w:rsidRDefault="00C5363B" w:rsidP="00C5363B">
      <w:pPr>
        <w:pStyle w:val="ListParagraph"/>
        <w:numPr>
          <w:ilvl w:val="0"/>
          <w:numId w:val="1"/>
        </w:numPr>
      </w:pPr>
      <w:r w:rsidRPr="00411F83">
        <w:rPr>
          <w:b/>
          <w:bCs/>
        </w:rPr>
        <w:t>Previous efforts in relation to a Neighbourhood Plan</w:t>
      </w:r>
      <w:r>
        <w:t xml:space="preserve">. Noted that due to recent changes in legislation and the time </w:t>
      </w:r>
      <w:r w:rsidR="008068BA">
        <w:t xml:space="preserve">since the last efforts, the new group would be starting from scratch other than the designated area which has no expiry. The designated area remains the whole Parish. This document can be found online. </w:t>
      </w:r>
      <w:hyperlink r:id="rId8" w:history="1">
        <w:r w:rsidR="001A44F1" w:rsidRPr="001A44F1">
          <w:rPr>
            <w:rStyle w:val="Hyperlink"/>
          </w:rPr>
          <w:t>Bassingbourn-cum-</w:t>
        </w:r>
        <w:proofErr w:type="spellStart"/>
        <w:r w:rsidR="001A44F1" w:rsidRPr="001A44F1">
          <w:rPr>
            <w:rStyle w:val="Hyperlink"/>
          </w:rPr>
          <w:t>Kneesworth</w:t>
        </w:r>
        <w:proofErr w:type="spellEnd"/>
        <w:r w:rsidR="001A44F1" w:rsidRPr="001A44F1">
          <w:rPr>
            <w:rStyle w:val="Hyperlink"/>
          </w:rPr>
          <w:t xml:space="preserve"> Neighbourhood Plan</w:t>
        </w:r>
      </w:hyperlink>
    </w:p>
    <w:p w14:paraId="580181A5" w14:textId="3C3521EF" w:rsidR="008068BA" w:rsidRPr="002B72CA" w:rsidRDefault="00411F83" w:rsidP="00C5363B">
      <w:pPr>
        <w:pStyle w:val="ListParagraph"/>
        <w:numPr>
          <w:ilvl w:val="0"/>
          <w:numId w:val="1"/>
        </w:numPr>
        <w:rPr>
          <w:b/>
          <w:bCs/>
        </w:rPr>
      </w:pPr>
      <w:r w:rsidRPr="00411F83">
        <w:rPr>
          <w:b/>
          <w:bCs/>
        </w:rPr>
        <w:t xml:space="preserve">First steps to identify the key issues that should be addressed in the neighbourhood plan. </w:t>
      </w:r>
      <w:r w:rsidRPr="002B72CA">
        <w:t xml:space="preserve">The Clerk stressed the need for public consultation throughout the </w:t>
      </w:r>
      <w:proofErr w:type="gramStart"/>
      <w:r w:rsidRPr="002B72CA">
        <w:t>plan</w:t>
      </w:r>
      <w:proofErr w:type="gramEnd"/>
      <w:r w:rsidRPr="002B72CA">
        <w:t xml:space="preserve"> and the gro</w:t>
      </w:r>
      <w:r w:rsidR="00A307CC">
        <w:t>u</w:t>
      </w:r>
      <w:r w:rsidRPr="002B72CA">
        <w:t xml:space="preserve">p identified methods to reach as many people as possible including the Village Voice, </w:t>
      </w:r>
      <w:proofErr w:type="gramStart"/>
      <w:r w:rsidRPr="002B72CA">
        <w:t>Social Media</w:t>
      </w:r>
      <w:proofErr w:type="gramEnd"/>
      <w:r w:rsidRPr="002B72CA">
        <w:t xml:space="preserve">, </w:t>
      </w:r>
      <w:r w:rsidR="00D319EA" w:rsidRPr="002B72CA">
        <w:t xml:space="preserve">direct contact with the pre-school, primary school and college, </w:t>
      </w:r>
      <w:proofErr w:type="gramStart"/>
      <w:r w:rsidR="00D319EA" w:rsidRPr="002B72CA">
        <w:t>drop in</w:t>
      </w:r>
      <w:proofErr w:type="gramEnd"/>
      <w:r w:rsidR="00D319EA" w:rsidRPr="002B72CA">
        <w:t xml:space="preserve"> sessions at the </w:t>
      </w:r>
      <w:proofErr w:type="gramStart"/>
      <w:r w:rsidR="00D319EA" w:rsidRPr="002B72CA">
        <w:t>Library</w:t>
      </w:r>
      <w:proofErr w:type="gramEnd"/>
      <w:r w:rsidR="00D319EA" w:rsidRPr="002B72CA">
        <w:t xml:space="preserve"> etc. The group would develop a survey</w:t>
      </w:r>
      <w:r w:rsidR="00A307CC">
        <w:t>,</w:t>
      </w:r>
      <w:r w:rsidR="00D319EA" w:rsidRPr="002B72CA">
        <w:t xml:space="preserve"> for PC approval</w:t>
      </w:r>
      <w:r w:rsidR="00A307CC">
        <w:t xml:space="preserve">, </w:t>
      </w:r>
      <w:r w:rsidR="00D319EA" w:rsidRPr="002B72CA">
        <w:t xml:space="preserve">which would then be shared widely, with a deadline, </w:t>
      </w:r>
      <w:r w:rsidR="002B72CA" w:rsidRPr="002B72CA">
        <w:t xml:space="preserve">to as many residents as possible. </w:t>
      </w:r>
    </w:p>
    <w:p w14:paraId="5811B6D3" w14:textId="42773367" w:rsidR="002B72CA" w:rsidRPr="00D00B8C" w:rsidRDefault="00E63349" w:rsidP="00C5363B">
      <w:pPr>
        <w:pStyle w:val="ListParagraph"/>
        <w:numPr>
          <w:ilvl w:val="0"/>
          <w:numId w:val="1"/>
        </w:numPr>
        <w:rPr>
          <w:b/>
          <w:bCs/>
        </w:rPr>
      </w:pPr>
      <w:r>
        <w:rPr>
          <w:b/>
          <w:bCs/>
        </w:rPr>
        <w:t>Helpful guidance and documentation.</w:t>
      </w:r>
      <w:r>
        <w:t xml:space="preserve"> The group have received, from the Clerk and Admin Assistant, </w:t>
      </w:r>
      <w:r w:rsidR="00D00B8C">
        <w:t xml:space="preserve">a selection of documents that would help guide the process. </w:t>
      </w:r>
    </w:p>
    <w:p w14:paraId="65F8340F" w14:textId="134BC2BA" w:rsidR="00D00B8C" w:rsidRPr="00411F83" w:rsidRDefault="00D00B8C" w:rsidP="00C5363B">
      <w:pPr>
        <w:pStyle w:val="ListParagraph"/>
        <w:numPr>
          <w:ilvl w:val="0"/>
          <w:numId w:val="1"/>
        </w:numPr>
        <w:rPr>
          <w:b/>
          <w:bCs/>
        </w:rPr>
      </w:pPr>
      <w:proofErr w:type="spellStart"/>
      <w:r>
        <w:rPr>
          <w:b/>
          <w:bCs/>
        </w:rPr>
        <w:t>ToRs</w:t>
      </w:r>
      <w:proofErr w:type="spellEnd"/>
      <w:r>
        <w:rPr>
          <w:b/>
          <w:bCs/>
        </w:rPr>
        <w:t>, GDPR and Lead Contact.</w:t>
      </w:r>
      <w:r>
        <w:t xml:space="preserve"> Those present consented to their email addresses being used by the PC for the purpose of the group and shared with the other group members. </w:t>
      </w:r>
      <w:r w:rsidR="004619B4">
        <w:t xml:space="preserve">The Clerk will draft </w:t>
      </w:r>
      <w:proofErr w:type="spellStart"/>
      <w:r w:rsidR="004619B4">
        <w:t>ToRs</w:t>
      </w:r>
      <w:proofErr w:type="spellEnd"/>
      <w:r w:rsidR="004619B4">
        <w:t xml:space="preserve"> for PC </w:t>
      </w:r>
      <w:proofErr w:type="gramStart"/>
      <w:r w:rsidR="004619B4">
        <w:t>approval,</w:t>
      </w:r>
      <w:proofErr w:type="gramEnd"/>
      <w:r w:rsidR="004619B4">
        <w:t xml:space="preserve"> these will the be shared with the group. Due to the currently limited number of group members, the officers and chairs will remain the liaison between the PC and the group but hopefully as the group grows, a lead contact can be nominated. </w:t>
      </w:r>
    </w:p>
    <w:sectPr w:rsidR="00D00B8C" w:rsidRPr="00411F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D1666"/>
    <w:multiLevelType w:val="hybridMultilevel"/>
    <w:tmpl w:val="D9DC9026"/>
    <w:lvl w:ilvl="0" w:tplc="7C94B07A">
      <w:start w:val="27"/>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1323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74"/>
    <w:rsid w:val="001A44F1"/>
    <w:rsid w:val="002B72CA"/>
    <w:rsid w:val="002C0F4F"/>
    <w:rsid w:val="003A4A74"/>
    <w:rsid w:val="00411F83"/>
    <w:rsid w:val="004619B4"/>
    <w:rsid w:val="00511C02"/>
    <w:rsid w:val="006221D9"/>
    <w:rsid w:val="008068BA"/>
    <w:rsid w:val="0086132B"/>
    <w:rsid w:val="009E05A0"/>
    <w:rsid w:val="00A307CC"/>
    <w:rsid w:val="00A90BA6"/>
    <w:rsid w:val="00AC14D5"/>
    <w:rsid w:val="00C5363B"/>
    <w:rsid w:val="00C6557F"/>
    <w:rsid w:val="00D00B8C"/>
    <w:rsid w:val="00D319EA"/>
    <w:rsid w:val="00DE54A2"/>
    <w:rsid w:val="00E633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551B2"/>
  <w15:chartTrackingRefBased/>
  <w15:docId w15:val="{D2517BC2-CBD5-4C45-AE0A-D14107BC1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A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A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A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A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A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A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A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A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A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A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A74"/>
    <w:rPr>
      <w:rFonts w:eastAsiaTheme="majorEastAsia" w:cstheme="majorBidi"/>
      <w:color w:val="272727" w:themeColor="text1" w:themeTint="D8"/>
    </w:rPr>
  </w:style>
  <w:style w:type="paragraph" w:styleId="Title">
    <w:name w:val="Title"/>
    <w:basedOn w:val="Normal"/>
    <w:next w:val="Normal"/>
    <w:link w:val="TitleChar"/>
    <w:uiPriority w:val="10"/>
    <w:qFormat/>
    <w:rsid w:val="003A4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A74"/>
    <w:pPr>
      <w:spacing w:before="160"/>
      <w:jc w:val="center"/>
    </w:pPr>
    <w:rPr>
      <w:i/>
      <w:iCs/>
      <w:color w:val="404040" w:themeColor="text1" w:themeTint="BF"/>
    </w:rPr>
  </w:style>
  <w:style w:type="character" w:customStyle="1" w:styleId="QuoteChar">
    <w:name w:val="Quote Char"/>
    <w:basedOn w:val="DefaultParagraphFont"/>
    <w:link w:val="Quote"/>
    <w:uiPriority w:val="29"/>
    <w:rsid w:val="003A4A74"/>
    <w:rPr>
      <w:i/>
      <w:iCs/>
      <w:color w:val="404040" w:themeColor="text1" w:themeTint="BF"/>
    </w:rPr>
  </w:style>
  <w:style w:type="paragraph" w:styleId="ListParagraph">
    <w:name w:val="List Paragraph"/>
    <w:basedOn w:val="Normal"/>
    <w:uiPriority w:val="34"/>
    <w:qFormat/>
    <w:rsid w:val="003A4A74"/>
    <w:pPr>
      <w:ind w:left="720"/>
      <w:contextualSpacing/>
    </w:pPr>
  </w:style>
  <w:style w:type="character" w:styleId="IntenseEmphasis">
    <w:name w:val="Intense Emphasis"/>
    <w:basedOn w:val="DefaultParagraphFont"/>
    <w:uiPriority w:val="21"/>
    <w:qFormat/>
    <w:rsid w:val="003A4A74"/>
    <w:rPr>
      <w:i/>
      <w:iCs/>
      <w:color w:val="0F4761" w:themeColor="accent1" w:themeShade="BF"/>
    </w:rPr>
  </w:style>
  <w:style w:type="paragraph" w:styleId="IntenseQuote">
    <w:name w:val="Intense Quote"/>
    <w:basedOn w:val="Normal"/>
    <w:next w:val="Normal"/>
    <w:link w:val="IntenseQuoteChar"/>
    <w:uiPriority w:val="30"/>
    <w:qFormat/>
    <w:rsid w:val="003A4A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A74"/>
    <w:rPr>
      <w:i/>
      <w:iCs/>
      <w:color w:val="0F4761" w:themeColor="accent1" w:themeShade="BF"/>
    </w:rPr>
  </w:style>
  <w:style w:type="character" w:styleId="IntenseReference">
    <w:name w:val="Intense Reference"/>
    <w:basedOn w:val="DefaultParagraphFont"/>
    <w:uiPriority w:val="32"/>
    <w:qFormat/>
    <w:rsid w:val="003A4A74"/>
    <w:rPr>
      <w:b/>
      <w:bCs/>
      <w:smallCaps/>
      <w:color w:val="0F4761" w:themeColor="accent1" w:themeShade="BF"/>
      <w:spacing w:val="5"/>
    </w:rPr>
  </w:style>
  <w:style w:type="character" w:styleId="Hyperlink">
    <w:name w:val="Hyperlink"/>
    <w:basedOn w:val="DefaultParagraphFont"/>
    <w:uiPriority w:val="99"/>
    <w:unhideWhenUsed/>
    <w:rsid w:val="001A44F1"/>
    <w:rPr>
      <w:color w:val="467886" w:themeColor="hyperlink"/>
      <w:u w:val="single"/>
    </w:rPr>
  </w:style>
  <w:style w:type="character" w:styleId="UnresolvedMention">
    <w:name w:val="Unresolved Mention"/>
    <w:basedOn w:val="DefaultParagraphFont"/>
    <w:uiPriority w:val="99"/>
    <w:semiHidden/>
    <w:unhideWhenUsed/>
    <w:rsid w:val="001A4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eatercambridgeplanning.org/local-and-neighbourhood-planning/neighbourhood-plans/south-cambridgeshire-neighbourhood-plans/bassingbourn-cum-kneesworth-neighbourhood-pla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F4C5E5C063194E9BE1E77B881DC42A" ma:contentTypeVersion="13" ma:contentTypeDescription="Create a new document." ma:contentTypeScope="" ma:versionID="3b5da79c2aeb6cdcbd37116b128f05db">
  <xsd:schema xmlns:xsd="http://www.w3.org/2001/XMLSchema" xmlns:xs="http://www.w3.org/2001/XMLSchema" xmlns:p="http://schemas.microsoft.com/office/2006/metadata/properties" xmlns:ns2="65ffbf02-0c71-497c-90ed-eb1701545572" xmlns:ns3="f71890b1-fe81-47bc-b74f-11de9022b64c" targetNamespace="http://schemas.microsoft.com/office/2006/metadata/properties" ma:root="true" ma:fieldsID="a4a0632a0f4cf940734c622afb846954" ns2:_="" ns3:_="">
    <xsd:import namespace="65ffbf02-0c71-497c-90ed-eb1701545572"/>
    <xsd:import namespace="f71890b1-fe81-47bc-b74f-11de9022b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fbf02-0c71-497c-90ed-eb1701545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7d9892-8947-4dcd-90a5-2d348a55ee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71890b1-fe81-47bc-b74f-11de9022b6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be8972f-86bf-47f6-b5c1-3aa9155940a1}" ma:internalName="TaxCatchAll" ma:showField="CatchAllData" ma:web="f71890b1-fe81-47bc-b74f-11de9022b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71890b1-fe81-47bc-b74f-11de9022b64c" xsi:nil="true"/>
    <lcf76f155ced4ddcb4097134ff3c332f xmlns="65ffbf02-0c71-497c-90ed-eb170154557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169373-1C2C-42E6-8CC0-9D3FADE7E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fbf02-0c71-497c-90ed-eb1701545572"/>
    <ds:schemaRef ds:uri="f71890b1-fe81-47bc-b74f-11de9022b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9EAAC0-7C34-4CC1-AE8E-621663A90947}">
  <ds:schemaRefs>
    <ds:schemaRef ds:uri="http://schemas.microsoft.com/office/2006/metadata/properties"/>
    <ds:schemaRef ds:uri="http://schemas.microsoft.com/office/infopath/2007/PartnerControls"/>
    <ds:schemaRef ds:uri="f71890b1-fe81-47bc-b74f-11de9022b64c"/>
    <ds:schemaRef ds:uri="65ffbf02-0c71-497c-90ed-eb1701545572"/>
  </ds:schemaRefs>
</ds:datastoreItem>
</file>

<file path=customXml/itemProps3.xml><?xml version="1.0" encoding="utf-8"?>
<ds:datastoreItem xmlns:ds="http://schemas.openxmlformats.org/officeDocument/2006/customXml" ds:itemID="{892F7EF4-9F13-4A53-BE6E-DD1733CE50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16</cp:revision>
  <dcterms:created xsi:type="dcterms:W3CDTF">2026-09-17T08:57:00Z</dcterms:created>
  <dcterms:modified xsi:type="dcterms:W3CDTF">2026-09-17T09:39:00Z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0x010100B0F4C5E5C063194E9BE1E77B881DC42A</vt:lpwstr>
  </property>
  <property fmtid="{D5CDD505-2E9C-101B-9397-08002B2CF9AE}" pid="3" name="MediaServiceImageTags">
    <vt:lpwstr/>
  </property>
</Properties>
</file>