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3B360" w14:textId="0F7C99ED" w:rsidR="006221D9" w:rsidRPr="007261A8" w:rsidRDefault="00FC0270">
      <w:pPr>
        <w:rPr>
          <w:b/>
          <w:bCs/>
        </w:rPr>
      </w:pPr>
      <w:r w:rsidRPr="007261A8">
        <w:rPr>
          <w:b/>
          <w:bCs/>
        </w:rPr>
        <w:t xml:space="preserve">Youth Provisions </w:t>
      </w:r>
    </w:p>
    <w:p w14:paraId="6F1306A9" w14:textId="66D18C67" w:rsidR="00FC0270" w:rsidRDefault="00FC0270">
      <w:pPr>
        <w:rPr>
          <w:rFonts w:ascii="Aptos" w:hAnsi="Aptos" w:cs="Arial"/>
          <w:lang w:val="en-US"/>
        </w:rPr>
      </w:pPr>
      <w:r>
        <w:t xml:space="preserve">Context: Following the Practical Solution Group Meeting, Kathy Shaw, </w:t>
      </w:r>
      <w:r w:rsidR="007261A8" w:rsidRPr="007261A8">
        <w:rPr>
          <w:rFonts w:ascii="Aptos" w:hAnsi="Aptos" w:cs="Arial"/>
          <w:lang w:val="en-US"/>
        </w:rPr>
        <w:t>Youth Community               Co-</w:t>
      </w:r>
      <w:proofErr w:type="spellStart"/>
      <w:r w:rsidR="007261A8" w:rsidRPr="007261A8">
        <w:rPr>
          <w:rFonts w:ascii="Aptos" w:hAnsi="Aptos" w:cs="Arial"/>
          <w:lang w:val="en-US"/>
        </w:rPr>
        <w:t>ordinator</w:t>
      </w:r>
      <w:proofErr w:type="spellEnd"/>
      <w:r w:rsidR="007261A8" w:rsidRPr="007261A8">
        <w:rPr>
          <w:rFonts w:ascii="Aptos" w:hAnsi="Aptos" w:cs="Arial"/>
          <w:lang w:val="en-US"/>
        </w:rPr>
        <w:t xml:space="preserve"> at South </w:t>
      </w:r>
      <w:proofErr w:type="spellStart"/>
      <w:r w:rsidR="007261A8" w:rsidRPr="007261A8">
        <w:rPr>
          <w:rFonts w:ascii="Aptos" w:hAnsi="Aptos" w:cs="Arial"/>
          <w:lang w:val="en-US"/>
        </w:rPr>
        <w:t>Cambs</w:t>
      </w:r>
      <w:proofErr w:type="spellEnd"/>
      <w:r w:rsidR="007261A8">
        <w:rPr>
          <w:rFonts w:ascii="Aptos" w:hAnsi="Aptos" w:cs="Arial"/>
          <w:lang w:val="en-US"/>
        </w:rPr>
        <w:t xml:space="preserve"> got in contact regarding the progress in Youth Provision in Bassingbourn. </w:t>
      </w:r>
    </w:p>
    <w:p w14:paraId="17E77E93" w14:textId="77777777" w:rsidR="007261A8" w:rsidRDefault="007261A8">
      <w:pPr>
        <w:rPr>
          <w:rFonts w:ascii="Aptos" w:hAnsi="Aptos" w:cs="Arial"/>
          <w:lang w:val="en-US"/>
        </w:rPr>
      </w:pPr>
    </w:p>
    <w:p w14:paraId="6F81B63E" w14:textId="6D93C6D0" w:rsidR="007261A8" w:rsidRDefault="007261A8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 xml:space="preserve">Notes: </w:t>
      </w:r>
    </w:p>
    <w:p w14:paraId="640E8E7C" w14:textId="5187AEA9" w:rsidR="007261A8" w:rsidRDefault="007261A8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 xml:space="preserve">In the last year BKPC have installed the Zip Wire and the Park Gym. </w:t>
      </w:r>
    </w:p>
    <w:p w14:paraId="458FAC9E" w14:textId="529A1DF3" w:rsidR="00B60202" w:rsidRDefault="00B60202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 xml:space="preserve">No progress was made regarding a Youth Club at the Barracks – in her professional opinion, Kathy deemed this a ‘dead-end’ project due to the strains on the Barracks services, the location and the </w:t>
      </w:r>
      <w:r w:rsidR="0039522E">
        <w:rPr>
          <w:rFonts w:ascii="Aptos" w:hAnsi="Aptos" w:cs="Arial"/>
          <w:lang w:val="en-US"/>
        </w:rPr>
        <w:t xml:space="preserve">audience targeted may not be those who are currently raising concern. </w:t>
      </w:r>
    </w:p>
    <w:p w14:paraId="6D57628F" w14:textId="4D7EDF1F" w:rsidR="00ED1251" w:rsidRDefault="00ED1251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 xml:space="preserve">Kathy and I discussed other options, noting the lack of BKPC Youth Advisory Group membership and BKPC lack of </w:t>
      </w:r>
      <w:proofErr w:type="spellStart"/>
      <w:r>
        <w:rPr>
          <w:rFonts w:ascii="Aptos" w:hAnsi="Aptos" w:cs="Arial"/>
          <w:lang w:val="en-US"/>
        </w:rPr>
        <w:t>councillors</w:t>
      </w:r>
      <w:proofErr w:type="spellEnd"/>
      <w:r>
        <w:rPr>
          <w:rFonts w:ascii="Aptos" w:hAnsi="Aptos" w:cs="Arial"/>
          <w:lang w:val="en-US"/>
        </w:rPr>
        <w:t>. However, BKPC do not have a lack of funds for th</w:t>
      </w:r>
      <w:r w:rsidR="00C53EBD">
        <w:rPr>
          <w:rFonts w:ascii="Aptos" w:hAnsi="Aptos" w:cs="Arial"/>
          <w:lang w:val="en-US"/>
        </w:rPr>
        <w:t xml:space="preserve">e provision, therefore it may be worth reviewing the structure of the Youth Provisions: </w:t>
      </w:r>
    </w:p>
    <w:p w14:paraId="1265BB7F" w14:textId="6EFB0803" w:rsidR="00C53EBD" w:rsidRDefault="00C53EBD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>I</w:t>
      </w:r>
      <w:r w:rsidR="001D00E8">
        <w:rPr>
          <w:rFonts w:ascii="Aptos" w:hAnsi="Aptos" w:cs="Arial"/>
          <w:lang w:val="en-US"/>
        </w:rPr>
        <w:t>f</w:t>
      </w:r>
      <w:r>
        <w:rPr>
          <w:rFonts w:ascii="Aptos" w:hAnsi="Aptos" w:cs="Arial"/>
          <w:lang w:val="en-US"/>
        </w:rPr>
        <w:t xml:space="preserve"> BKPC were to </w:t>
      </w:r>
      <w:r w:rsidR="00FD34A8">
        <w:rPr>
          <w:rFonts w:ascii="Aptos" w:hAnsi="Aptos" w:cs="Arial"/>
          <w:lang w:val="en-US"/>
        </w:rPr>
        <w:t>provide a grant to the appropriate company who may have the initiative that will get Youth involved, occupied and potentially qualified</w:t>
      </w:r>
      <w:r w:rsidR="001D00E8">
        <w:rPr>
          <w:rFonts w:ascii="Aptos" w:hAnsi="Aptos" w:cs="Arial"/>
          <w:lang w:val="en-US"/>
        </w:rPr>
        <w:t xml:space="preserve"> the BKPC can still meet their Youth Provision commitments. </w:t>
      </w:r>
    </w:p>
    <w:p w14:paraId="5C70309D" w14:textId="77777777" w:rsidR="001D00E8" w:rsidRDefault="001D00E8">
      <w:pPr>
        <w:rPr>
          <w:rFonts w:ascii="Aptos" w:hAnsi="Aptos" w:cs="Arial"/>
          <w:lang w:val="en-US"/>
        </w:rPr>
      </w:pPr>
    </w:p>
    <w:p w14:paraId="18D6E8C3" w14:textId="5BADCD9B" w:rsidR="001D00E8" w:rsidRDefault="001D00E8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 xml:space="preserve">Example: </w:t>
      </w:r>
    </w:p>
    <w:p w14:paraId="1430973C" w14:textId="6AFD40F4" w:rsidR="001D00E8" w:rsidRDefault="001D00E8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 xml:space="preserve">BKPC </w:t>
      </w:r>
      <w:proofErr w:type="gramStart"/>
      <w:r>
        <w:rPr>
          <w:rFonts w:ascii="Aptos" w:hAnsi="Aptos" w:cs="Arial"/>
          <w:lang w:val="en-US"/>
        </w:rPr>
        <w:t>advertise</w:t>
      </w:r>
      <w:proofErr w:type="gramEnd"/>
      <w:r>
        <w:rPr>
          <w:rFonts w:ascii="Aptos" w:hAnsi="Aptos" w:cs="Arial"/>
          <w:lang w:val="en-US"/>
        </w:rPr>
        <w:t xml:space="preserve"> a set grant amount</w:t>
      </w:r>
    </w:p>
    <w:p w14:paraId="3057A8C0" w14:textId="2BC20C7F" w:rsidR="002A5B35" w:rsidRDefault="002A5B35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>Application</w:t>
      </w:r>
      <w:r w:rsidR="00A542CB">
        <w:rPr>
          <w:rFonts w:ascii="Aptos" w:hAnsi="Aptos" w:cs="Arial"/>
          <w:lang w:val="en-US"/>
        </w:rPr>
        <w:t>s</w:t>
      </w:r>
      <w:r>
        <w:rPr>
          <w:rFonts w:ascii="Aptos" w:hAnsi="Aptos" w:cs="Arial"/>
          <w:lang w:val="en-US"/>
        </w:rPr>
        <w:t xml:space="preserve"> are received from those within the village who have a scheme in mind </w:t>
      </w:r>
      <w:r w:rsidR="00E3109B">
        <w:rPr>
          <w:rFonts w:ascii="Aptos" w:hAnsi="Aptos" w:cs="Arial"/>
          <w:lang w:val="en-US"/>
        </w:rPr>
        <w:t>to support the youth community but possibly lack the funds (</w:t>
      </w:r>
      <w:proofErr w:type="spellStart"/>
      <w:r w:rsidR="00E3109B">
        <w:rPr>
          <w:rFonts w:ascii="Aptos" w:hAnsi="Aptos" w:cs="Arial"/>
          <w:lang w:val="en-US"/>
        </w:rPr>
        <w:t>eg</w:t>
      </w:r>
      <w:proofErr w:type="spellEnd"/>
      <w:r w:rsidR="00E3109B">
        <w:rPr>
          <w:rFonts w:ascii="Aptos" w:hAnsi="Aptos" w:cs="Arial"/>
          <w:lang w:val="en-US"/>
        </w:rPr>
        <w:t xml:space="preserve"> a sports mentoring/ development scheme </w:t>
      </w:r>
      <w:r w:rsidR="00E113D1">
        <w:rPr>
          <w:rFonts w:ascii="Aptos" w:hAnsi="Aptos" w:cs="Arial"/>
          <w:lang w:val="en-US"/>
        </w:rPr>
        <w:t xml:space="preserve">that allows them to come away with a Youth Leader qualification) </w:t>
      </w:r>
    </w:p>
    <w:p w14:paraId="0C787054" w14:textId="6BDD32E7" w:rsidR="001D00E8" w:rsidRDefault="001D00E8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>A review process of applicants is undertaken with the support of Kathy Shaw</w:t>
      </w:r>
      <w:r w:rsidR="003E0A15">
        <w:rPr>
          <w:rFonts w:ascii="Aptos" w:hAnsi="Aptos" w:cs="Arial"/>
          <w:lang w:val="en-US"/>
        </w:rPr>
        <w:t xml:space="preserve"> to identify </w:t>
      </w:r>
      <w:r w:rsidR="002A5B35">
        <w:rPr>
          <w:rFonts w:ascii="Aptos" w:hAnsi="Aptos" w:cs="Arial"/>
          <w:lang w:val="en-US"/>
        </w:rPr>
        <w:t>to most approp</w:t>
      </w:r>
      <w:r w:rsidR="00E113D1">
        <w:rPr>
          <w:rFonts w:ascii="Aptos" w:hAnsi="Aptos" w:cs="Arial"/>
          <w:lang w:val="en-US"/>
        </w:rPr>
        <w:t>riate club/scheme/set up</w:t>
      </w:r>
    </w:p>
    <w:p w14:paraId="5745F794" w14:textId="6DAD4878" w:rsidR="00E113D1" w:rsidRDefault="00FD195A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>The scheme receives their grant from BKPC and is subject to periodic review of the BKP</w:t>
      </w:r>
      <w:r w:rsidR="00A542CB">
        <w:rPr>
          <w:rFonts w:ascii="Aptos" w:hAnsi="Aptos" w:cs="Arial"/>
          <w:lang w:val="en-US"/>
        </w:rPr>
        <w:t xml:space="preserve">C to ensure the grant is being spent adequately. </w:t>
      </w:r>
    </w:p>
    <w:p w14:paraId="7ACDC20C" w14:textId="55BF2A22" w:rsidR="00A542CB" w:rsidRDefault="00E90CFD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 xml:space="preserve">Things to consider: </w:t>
      </w:r>
    </w:p>
    <w:p w14:paraId="66FDBDB1" w14:textId="73C2E360" w:rsidR="00E90CFD" w:rsidRDefault="00E90CFD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>A panel for review of applicants of whether it is subject to whole council review</w:t>
      </w:r>
    </w:p>
    <w:p w14:paraId="26616DAC" w14:textId="175EEEFE" w:rsidR="00E90CFD" w:rsidRDefault="00E90CFD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>Grant amount</w:t>
      </w:r>
    </w:p>
    <w:p w14:paraId="09468FD8" w14:textId="7612F9FF" w:rsidR="00E90CFD" w:rsidRDefault="002E1775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>Involvement of the Primary school and college</w:t>
      </w:r>
    </w:p>
    <w:p w14:paraId="125881F2" w14:textId="40D175E0" w:rsidR="002E1775" w:rsidRDefault="002E1775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 xml:space="preserve">Advertisement of the scheme </w:t>
      </w:r>
    </w:p>
    <w:p w14:paraId="314DE6CC" w14:textId="4E9DE72F" w:rsidR="002E1775" w:rsidRDefault="002E1775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 xml:space="preserve">Timescales </w:t>
      </w:r>
      <w:proofErr w:type="spellStart"/>
      <w:r>
        <w:rPr>
          <w:rFonts w:ascii="Aptos" w:hAnsi="Aptos" w:cs="Arial"/>
          <w:lang w:val="en-US"/>
        </w:rPr>
        <w:t>etc</w:t>
      </w:r>
      <w:proofErr w:type="spellEnd"/>
    </w:p>
    <w:p w14:paraId="0CB88AD2" w14:textId="77777777" w:rsidR="002E1775" w:rsidRDefault="002E1775">
      <w:pPr>
        <w:rPr>
          <w:rFonts w:ascii="Aptos" w:hAnsi="Aptos" w:cs="Arial"/>
          <w:lang w:val="en-US"/>
        </w:rPr>
      </w:pPr>
    </w:p>
    <w:p w14:paraId="392A6C34" w14:textId="6617852F" w:rsidR="002E1775" w:rsidRDefault="002E1775">
      <w:pPr>
        <w:rPr>
          <w:rFonts w:ascii="Aptos" w:hAnsi="Aptos" w:cs="Arial"/>
          <w:lang w:val="en-US"/>
        </w:rPr>
      </w:pPr>
      <w:r>
        <w:rPr>
          <w:rFonts w:ascii="Aptos" w:hAnsi="Aptos" w:cs="Arial"/>
          <w:lang w:val="en-US"/>
        </w:rPr>
        <w:t xml:space="preserve">It is not </w:t>
      </w:r>
      <w:r w:rsidR="00AF22C6">
        <w:rPr>
          <w:rFonts w:ascii="Aptos" w:hAnsi="Aptos" w:cs="Arial"/>
          <w:lang w:val="en-US"/>
        </w:rPr>
        <w:t>a small projects, b</w:t>
      </w:r>
      <w:r w:rsidR="00167E95">
        <w:rPr>
          <w:rFonts w:ascii="Aptos" w:hAnsi="Aptos" w:cs="Arial"/>
          <w:lang w:val="en-US"/>
        </w:rPr>
        <w:t xml:space="preserve">ut the work required from the council is </w:t>
      </w:r>
      <w:r w:rsidR="00283876">
        <w:rPr>
          <w:rFonts w:ascii="Aptos" w:hAnsi="Aptos" w:cs="Arial"/>
          <w:lang w:val="en-US"/>
        </w:rPr>
        <w:t xml:space="preserve">concentrated and short term whilst </w:t>
      </w:r>
      <w:r w:rsidR="00AF22C6">
        <w:rPr>
          <w:rFonts w:ascii="Aptos" w:hAnsi="Aptos" w:cs="Arial"/>
          <w:lang w:val="en-US"/>
        </w:rPr>
        <w:t>remov</w:t>
      </w:r>
      <w:r w:rsidR="00283876">
        <w:rPr>
          <w:rFonts w:ascii="Aptos" w:hAnsi="Aptos" w:cs="Arial"/>
          <w:lang w:val="en-US"/>
        </w:rPr>
        <w:t>ing</w:t>
      </w:r>
      <w:r w:rsidR="00AF22C6">
        <w:rPr>
          <w:rFonts w:ascii="Aptos" w:hAnsi="Aptos" w:cs="Arial"/>
          <w:lang w:val="en-US"/>
        </w:rPr>
        <w:t xml:space="preserve"> the long term pressure on the council to fund and provide youth provision. It </w:t>
      </w:r>
      <w:r w:rsidR="00AF22C6">
        <w:rPr>
          <w:rFonts w:ascii="Aptos" w:hAnsi="Aptos" w:cs="Arial"/>
          <w:lang w:val="en-US"/>
        </w:rPr>
        <w:lastRenderedPageBreak/>
        <w:t xml:space="preserve">accommodates a </w:t>
      </w:r>
      <w:proofErr w:type="gramStart"/>
      <w:r w:rsidR="00AF22C6">
        <w:rPr>
          <w:rFonts w:ascii="Aptos" w:hAnsi="Aptos" w:cs="Arial"/>
          <w:lang w:val="en-US"/>
        </w:rPr>
        <w:t>long term</w:t>
      </w:r>
      <w:proofErr w:type="gramEnd"/>
      <w:r w:rsidR="00AF22C6">
        <w:rPr>
          <w:rFonts w:ascii="Aptos" w:hAnsi="Aptos" w:cs="Arial"/>
          <w:lang w:val="en-US"/>
        </w:rPr>
        <w:t xml:space="preserve"> </w:t>
      </w:r>
      <w:proofErr w:type="gramStart"/>
      <w:r w:rsidR="00AF22C6">
        <w:rPr>
          <w:rFonts w:ascii="Aptos" w:hAnsi="Aptos" w:cs="Arial"/>
          <w:lang w:val="en-US"/>
        </w:rPr>
        <w:t>set</w:t>
      </w:r>
      <w:proofErr w:type="gramEnd"/>
      <w:r w:rsidR="00AF22C6">
        <w:rPr>
          <w:rFonts w:ascii="Aptos" w:hAnsi="Aptos" w:cs="Arial"/>
          <w:lang w:val="en-US"/>
        </w:rPr>
        <w:t xml:space="preserve"> up that Kathy believes could </w:t>
      </w:r>
      <w:r w:rsidR="00167E95">
        <w:rPr>
          <w:rFonts w:ascii="Aptos" w:hAnsi="Aptos" w:cs="Arial"/>
          <w:lang w:val="en-US"/>
        </w:rPr>
        <w:t>set a precedent for the surrounding villages and even towns.</w:t>
      </w:r>
    </w:p>
    <w:p w14:paraId="66A47818" w14:textId="77777777" w:rsidR="001D00E8" w:rsidRDefault="001D00E8">
      <w:pPr>
        <w:rPr>
          <w:rFonts w:ascii="Aptos" w:hAnsi="Aptos" w:cs="Arial"/>
          <w:lang w:val="en-US"/>
        </w:rPr>
      </w:pPr>
    </w:p>
    <w:p w14:paraId="0FCA64F4" w14:textId="77777777" w:rsidR="007261A8" w:rsidRDefault="007261A8">
      <w:pPr>
        <w:rPr>
          <w:rFonts w:ascii="Aptos" w:hAnsi="Aptos" w:cs="Arial"/>
          <w:lang w:val="en-US"/>
        </w:rPr>
      </w:pPr>
    </w:p>
    <w:p w14:paraId="3C32ACE5" w14:textId="77777777" w:rsidR="007261A8" w:rsidRDefault="007261A8"/>
    <w:sectPr w:rsidR="007261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EE7"/>
    <w:rsid w:val="00167E95"/>
    <w:rsid w:val="001D00E8"/>
    <w:rsid w:val="00283876"/>
    <w:rsid w:val="002A5B35"/>
    <w:rsid w:val="002E1775"/>
    <w:rsid w:val="0039522E"/>
    <w:rsid w:val="003E0A15"/>
    <w:rsid w:val="006221D9"/>
    <w:rsid w:val="007261A8"/>
    <w:rsid w:val="0086132B"/>
    <w:rsid w:val="009E4357"/>
    <w:rsid w:val="00A542CB"/>
    <w:rsid w:val="00AF22C6"/>
    <w:rsid w:val="00B60202"/>
    <w:rsid w:val="00C53EBD"/>
    <w:rsid w:val="00E113D1"/>
    <w:rsid w:val="00E3109B"/>
    <w:rsid w:val="00E41EE7"/>
    <w:rsid w:val="00E90CFD"/>
    <w:rsid w:val="00ED1251"/>
    <w:rsid w:val="00FC0270"/>
    <w:rsid w:val="00FD195A"/>
    <w:rsid w:val="00FD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7FAF6"/>
  <w15:chartTrackingRefBased/>
  <w15:docId w15:val="{83240952-71FE-4131-A1A5-FF24756C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1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1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1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1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1E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1E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1E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1E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1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1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E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1E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1E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1E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1E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1E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1E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1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1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1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1E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1E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1E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E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1E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154945-DC9C-4BCC-B9CC-BF1C45017779}"/>
</file>

<file path=customXml/itemProps2.xml><?xml version="1.0" encoding="utf-8"?>
<ds:datastoreItem xmlns:ds="http://schemas.openxmlformats.org/officeDocument/2006/customXml" ds:itemID="{1E171CAA-A320-4BEA-AA14-7DF31A61726A}"/>
</file>

<file path=customXml/itemProps3.xml><?xml version="1.0" encoding="utf-8"?>
<ds:datastoreItem xmlns:ds="http://schemas.openxmlformats.org/officeDocument/2006/customXml" ds:itemID="{8EF209BA-0FDD-433F-B143-8F797722A1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Maisy Pearson</dc:creator>
  <cp:keywords/>
  <dc:description/>
  <cp:lastModifiedBy>Maisy Pearson</cp:lastModifiedBy>
  <cp:revision>20</cp:revision>
  <dcterms:created xsi:type="dcterms:W3CDTF">2026-07-13T10:11:00Z</dcterms:created>
  <dcterms:modified xsi:type="dcterms:W3CDTF">2026-07-13T10:23:00Z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</Properties>
</file>