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7FCE0" w14:textId="2A274BF4" w:rsidR="00D25F58" w:rsidRPr="00D25F58" w:rsidRDefault="00D25F58" w:rsidP="00D25F58">
      <w:pPr>
        <w:spacing w:after="50" w:line="259" w:lineRule="auto"/>
        <w:ind w:right="1"/>
        <w:jc w:val="center"/>
        <w:rPr>
          <w:rFonts w:ascii="Arial" w:hAnsi="Arial" w:cs="Arial"/>
          <w:b/>
          <w:sz w:val="28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455D4AC8" wp14:editId="7ABBE385">
            <wp:simplePos x="0" y="0"/>
            <wp:positionH relativeFrom="column">
              <wp:posOffset>71120</wp:posOffset>
            </wp:positionH>
            <wp:positionV relativeFrom="paragraph">
              <wp:posOffset>-25400</wp:posOffset>
            </wp:positionV>
            <wp:extent cx="937260" cy="1074420"/>
            <wp:effectExtent l="0" t="0" r="0" b="0"/>
            <wp:wrapTight wrapText="bothSides">
              <wp:wrapPolygon edited="0">
                <wp:start x="0" y="0"/>
                <wp:lineTo x="0" y="21064"/>
                <wp:lineTo x="21073" y="21064"/>
                <wp:lineTo x="21073" y="0"/>
                <wp:lineTo x="0" y="0"/>
              </wp:wrapPolygon>
            </wp:wrapTight>
            <wp:docPr id="1585056388" name="Picture 1" descr="Village Sign and Leaflet – Bassingbourn-cum-Kneesworth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lage Sign and Leaflet – Bassingbourn-cum-Kneesworth Parish Council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2" t="9116" r="9523" b="3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5F58">
        <w:rPr>
          <w:rFonts w:ascii="Arial" w:hAnsi="Arial" w:cs="Arial"/>
          <w:b/>
          <w:sz w:val="28"/>
        </w:rPr>
        <w:t>BASSINGBOURN-CUM-KNEESWORTH PARISH COUNCIL (BKPC)</w:t>
      </w:r>
    </w:p>
    <w:p w14:paraId="4F4CEDEC" w14:textId="77777777" w:rsidR="00D25F58" w:rsidRPr="00D25F58" w:rsidRDefault="00D25F58" w:rsidP="00D25F58">
      <w:pPr>
        <w:spacing w:after="50" w:line="259" w:lineRule="auto"/>
        <w:ind w:right="1"/>
        <w:jc w:val="center"/>
        <w:rPr>
          <w:rFonts w:ascii="Arial" w:hAnsi="Arial" w:cs="Arial"/>
          <w:b/>
          <w:bCs/>
        </w:rPr>
      </w:pPr>
    </w:p>
    <w:p w14:paraId="55505AB0" w14:textId="77777777" w:rsidR="00D25F58" w:rsidRPr="00D25F58" w:rsidRDefault="00D25F58" w:rsidP="00D25F58">
      <w:pPr>
        <w:pStyle w:val="Heading1"/>
        <w:spacing w:after="110"/>
        <w:ind w:left="0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D25F58">
        <w:rPr>
          <w:rFonts w:ascii="Arial" w:hAnsi="Arial" w:cs="Arial"/>
          <w:sz w:val="24"/>
          <w:szCs w:val="24"/>
        </w:rPr>
        <w:t>INFORMATION TECHNOLOGY POLICY</w:t>
      </w:r>
    </w:p>
    <w:p w14:paraId="06B3F79E" w14:textId="77777777" w:rsidR="00D25F58" w:rsidRPr="00D25F58" w:rsidRDefault="00D25F58" w:rsidP="00D25F58">
      <w:pPr>
        <w:pStyle w:val="BodyText"/>
        <w:spacing w:before="43"/>
        <w:ind w:left="0"/>
        <w:rPr>
          <w:rFonts w:ascii="Arial" w:hAnsi="Arial" w:cs="Arial"/>
          <w:b/>
        </w:rPr>
      </w:pPr>
    </w:p>
    <w:p w14:paraId="092F4B69" w14:textId="77777777" w:rsidR="00D25F58" w:rsidRDefault="00D25F58" w:rsidP="00D25F58">
      <w:pPr>
        <w:pStyle w:val="Heading1"/>
        <w:rPr>
          <w:rFonts w:ascii="Arial" w:hAnsi="Arial" w:cs="Arial"/>
          <w:spacing w:val="-2"/>
        </w:rPr>
      </w:pPr>
    </w:p>
    <w:p w14:paraId="441D484B" w14:textId="77777777" w:rsidR="00D25F58" w:rsidRDefault="00D25F58" w:rsidP="00D25F58">
      <w:pPr>
        <w:pStyle w:val="Heading1"/>
        <w:rPr>
          <w:rFonts w:ascii="Arial" w:hAnsi="Arial" w:cs="Arial"/>
          <w:spacing w:val="-2"/>
        </w:rPr>
      </w:pPr>
    </w:p>
    <w:p w14:paraId="412F2E88" w14:textId="766CB9B5" w:rsidR="00D25F58" w:rsidRPr="00D25F58" w:rsidRDefault="00D25F58" w:rsidP="00D25F58">
      <w:pPr>
        <w:pStyle w:val="Heading1"/>
        <w:rPr>
          <w:rFonts w:ascii="Arial" w:hAnsi="Arial" w:cs="Arial"/>
        </w:rPr>
      </w:pPr>
      <w:r w:rsidRPr="00D25F58">
        <w:rPr>
          <w:rFonts w:ascii="Arial" w:hAnsi="Arial" w:cs="Arial"/>
          <w:spacing w:val="-2"/>
        </w:rPr>
        <w:t>Introduction</w:t>
      </w:r>
    </w:p>
    <w:p w14:paraId="4A18F1D8" w14:textId="77777777" w:rsidR="00D25F58" w:rsidRPr="00D25F58" w:rsidRDefault="00D25F58" w:rsidP="00D25F58">
      <w:pPr>
        <w:pStyle w:val="BodyText"/>
        <w:spacing w:before="203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Bassingbourn-cum-Kneesworth</w:t>
      </w:r>
      <w:r w:rsidRPr="00D25F58">
        <w:rPr>
          <w:rFonts w:ascii="Arial" w:hAnsi="Arial" w:cs="Arial"/>
          <w:spacing w:val="-9"/>
        </w:rPr>
        <w:t xml:space="preserve"> </w:t>
      </w:r>
      <w:r w:rsidRPr="00D25F58">
        <w:rPr>
          <w:rFonts w:ascii="Arial" w:hAnsi="Arial" w:cs="Arial"/>
        </w:rPr>
        <w:t>Parish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9"/>
        </w:rPr>
        <w:t xml:space="preserve"> </w:t>
      </w:r>
      <w:r w:rsidRPr="00D25F58">
        <w:rPr>
          <w:rFonts w:ascii="Arial" w:hAnsi="Arial" w:cs="Arial"/>
        </w:rPr>
        <w:t>required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maintain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adequate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financial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meet the needs of the organisation. The purpose of this policy is to set out how the council will determine and review the level of reserves.</w:t>
      </w:r>
    </w:p>
    <w:p w14:paraId="3A02CE86" w14:textId="7805311E" w:rsidR="00D25F58" w:rsidRPr="00D25F58" w:rsidRDefault="00D25F58" w:rsidP="00D25F58">
      <w:pPr>
        <w:pStyle w:val="BodyText"/>
        <w:spacing w:before="158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Sections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32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and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43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Local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Government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Finance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Act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1992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require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local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authorities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have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regard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 level of reserves needed for meeting estimated future expenditure when calculating the budget requirement. However,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there is no specified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minimum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level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of reserves that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an authority should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hold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and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it is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responsibility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Responsible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Financial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Officer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advise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about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level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and to ensure that there are procedures for their establishment and use.</w:t>
      </w:r>
    </w:p>
    <w:p w14:paraId="18B9C977" w14:textId="77777777" w:rsidR="00D25F58" w:rsidRPr="00D25F58" w:rsidRDefault="00D25F58" w:rsidP="00D25F58">
      <w:pPr>
        <w:pStyle w:val="BodyText"/>
        <w:ind w:left="0"/>
        <w:rPr>
          <w:rFonts w:ascii="Arial" w:hAnsi="Arial" w:cs="Arial"/>
        </w:rPr>
      </w:pPr>
    </w:p>
    <w:p w14:paraId="2A72AB74" w14:textId="77777777" w:rsidR="00D25F58" w:rsidRPr="00D25F58" w:rsidRDefault="00D25F58" w:rsidP="00D25F58">
      <w:pPr>
        <w:pStyle w:val="BodyText"/>
        <w:spacing w:before="93"/>
        <w:ind w:left="0"/>
        <w:rPr>
          <w:rFonts w:ascii="Arial" w:hAnsi="Arial" w:cs="Arial"/>
        </w:rPr>
      </w:pPr>
    </w:p>
    <w:p w14:paraId="0C285716" w14:textId="77777777" w:rsidR="00D25F58" w:rsidRPr="00D25F58" w:rsidRDefault="00D25F58" w:rsidP="00D25F58">
      <w:pPr>
        <w:pStyle w:val="Heading1"/>
        <w:rPr>
          <w:rFonts w:ascii="Arial" w:hAnsi="Arial" w:cs="Arial"/>
        </w:rPr>
      </w:pPr>
      <w:r w:rsidRPr="00D25F58">
        <w:rPr>
          <w:rFonts w:ascii="Arial" w:hAnsi="Arial" w:cs="Arial"/>
        </w:rPr>
        <w:t>Types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  <w:spacing w:val="-2"/>
        </w:rPr>
        <w:t>Reserves</w:t>
      </w:r>
    </w:p>
    <w:p w14:paraId="02A1A796" w14:textId="77777777" w:rsidR="00D25F58" w:rsidRPr="00D25F58" w:rsidRDefault="00D25F58" w:rsidP="00D25F58">
      <w:pPr>
        <w:pStyle w:val="BodyText"/>
        <w:spacing w:before="200" w:line="420" w:lineRule="auto"/>
        <w:ind w:right="2785"/>
        <w:rPr>
          <w:rFonts w:ascii="Arial" w:hAnsi="Arial" w:cs="Arial"/>
        </w:rPr>
      </w:pP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can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categorised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as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fund,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earmarked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or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 xml:space="preserve">capital. </w:t>
      </w:r>
      <w:r w:rsidRPr="00D25F58">
        <w:rPr>
          <w:rFonts w:ascii="Arial" w:hAnsi="Arial" w:cs="Arial"/>
          <w:u w:val="single"/>
        </w:rPr>
        <w:t>Earmarked</w:t>
      </w:r>
      <w:r w:rsidRPr="00D25F58">
        <w:rPr>
          <w:rFonts w:ascii="Arial" w:hAnsi="Arial" w:cs="Arial"/>
        </w:rPr>
        <w:t xml:space="preserve"> reserves can be held for several reasons:</w:t>
      </w:r>
    </w:p>
    <w:p w14:paraId="0EA6C8A3" w14:textId="77777777" w:rsidR="00D25F58" w:rsidRPr="00D25F58" w:rsidRDefault="00D25F58" w:rsidP="00D25F58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315"/>
        <w:rPr>
          <w:rFonts w:ascii="Arial" w:hAnsi="Arial" w:cs="Arial"/>
        </w:rPr>
      </w:pPr>
      <w:r w:rsidRPr="00D25F58">
        <w:rPr>
          <w:rFonts w:ascii="Arial" w:hAnsi="Arial" w:cs="Arial"/>
        </w:rPr>
        <w:t>Renewals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–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enable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services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plan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and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finance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an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effective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programme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vehicle,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equipment and infrastructure replacement and planned property maintenance. These reserves are a mechanism to smooth expenditure so that a sensible replacement programme can be achieved without the need to vary budgets.</w:t>
      </w:r>
    </w:p>
    <w:p w14:paraId="2F6BCFF6" w14:textId="77777777" w:rsidR="00D25F58" w:rsidRPr="00D25F58" w:rsidRDefault="00D25F58" w:rsidP="00D25F58">
      <w:pPr>
        <w:pStyle w:val="ListParagraph"/>
        <w:numPr>
          <w:ilvl w:val="0"/>
          <w:numId w:val="1"/>
        </w:numPr>
        <w:tabs>
          <w:tab w:val="left" w:pos="861"/>
        </w:tabs>
        <w:spacing w:before="158" w:line="276" w:lineRule="auto"/>
        <w:ind w:right="78"/>
        <w:rPr>
          <w:rFonts w:ascii="Arial" w:hAnsi="Arial" w:cs="Arial"/>
        </w:rPr>
      </w:pPr>
      <w:r w:rsidRPr="00D25F58">
        <w:rPr>
          <w:rFonts w:ascii="Arial" w:hAnsi="Arial" w:cs="Arial"/>
        </w:rPr>
        <w:t>Carry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forward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underspend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-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some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services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commit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expenditure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 projects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but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cannot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spend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 budget in year. Reserves are used as a mechanism to carry forward these resources.</w:t>
      </w:r>
    </w:p>
    <w:p w14:paraId="5615EA6E" w14:textId="77777777" w:rsidR="00D25F58" w:rsidRPr="00D25F58" w:rsidRDefault="00D25F58" w:rsidP="00D25F58">
      <w:pPr>
        <w:pStyle w:val="ListParagraph"/>
        <w:numPr>
          <w:ilvl w:val="0"/>
          <w:numId w:val="1"/>
        </w:numPr>
        <w:tabs>
          <w:tab w:val="left" w:pos="861"/>
        </w:tabs>
        <w:spacing w:before="160" w:line="276" w:lineRule="auto"/>
        <w:ind w:right="615"/>
        <w:rPr>
          <w:rFonts w:ascii="Arial" w:hAnsi="Arial" w:cs="Arial"/>
        </w:rPr>
      </w:pPr>
      <w:r w:rsidRPr="00D25F58">
        <w:rPr>
          <w:rFonts w:ascii="Arial" w:hAnsi="Arial" w:cs="Arial"/>
        </w:rPr>
        <w:t>Insurance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(risk)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reserve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–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enable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meet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excesses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claims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not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covered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 xml:space="preserve">by </w:t>
      </w:r>
      <w:r w:rsidRPr="00D25F58">
        <w:rPr>
          <w:rFonts w:ascii="Arial" w:hAnsi="Arial" w:cs="Arial"/>
          <w:spacing w:val="-2"/>
        </w:rPr>
        <w:t>insurance.</w:t>
      </w:r>
    </w:p>
    <w:p w14:paraId="21CF648A" w14:textId="77777777" w:rsidR="00D25F58" w:rsidRPr="00D25F58" w:rsidRDefault="00D25F58" w:rsidP="00D25F58">
      <w:pPr>
        <w:pStyle w:val="ListParagraph"/>
        <w:numPr>
          <w:ilvl w:val="0"/>
          <w:numId w:val="1"/>
        </w:numPr>
        <w:tabs>
          <w:tab w:val="left" w:pos="861"/>
        </w:tabs>
        <w:spacing w:before="161"/>
        <w:ind w:hanging="361"/>
        <w:rPr>
          <w:rFonts w:ascii="Arial" w:hAnsi="Arial" w:cs="Arial"/>
        </w:rPr>
      </w:pPr>
      <w:r w:rsidRPr="00D25F58">
        <w:rPr>
          <w:rFonts w:ascii="Arial" w:hAnsi="Arial" w:cs="Arial"/>
        </w:rPr>
        <w:t>Other</w:t>
      </w:r>
      <w:r w:rsidRPr="00D25F58">
        <w:rPr>
          <w:rFonts w:ascii="Arial" w:hAnsi="Arial" w:cs="Arial"/>
          <w:spacing w:val="-9"/>
        </w:rPr>
        <w:t xml:space="preserve"> </w:t>
      </w:r>
      <w:r w:rsidRPr="00D25F58">
        <w:rPr>
          <w:rFonts w:ascii="Arial" w:hAnsi="Arial" w:cs="Arial"/>
        </w:rPr>
        <w:t>earmarked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may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set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up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from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time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time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meet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known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or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predicted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  <w:spacing w:val="-2"/>
        </w:rPr>
        <w:t>liabilities.</w:t>
      </w:r>
    </w:p>
    <w:p w14:paraId="2C50CF29" w14:textId="77777777" w:rsidR="00D25F58" w:rsidRPr="00D25F58" w:rsidRDefault="00D25F58" w:rsidP="00D25F58">
      <w:pPr>
        <w:pStyle w:val="BodyText"/>
        <w:spacing w:before="199" w:line="276" w:lineRule="auto"/>
        <w:rPr>
          <w:rFonts w:ascii="Arial" w:hAnsi="Arial" w:cs="Arial"/>
        </w:rPr>
      </w:pPr>
      <w:r w:rsidRPr="00D25F58">
        <w:rPr>
          <w:rFonts w:ascii="Arial" w:hAnsi="Arial" w:cs="Arial"/>
          <w:u w:val="single"/>
        </w:rPr>
        <w:t>Capital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are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built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up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over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period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and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can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used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for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purchase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capital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assets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or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any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major repairs/improvements/refurbishment to capital assets.</w:t>
      </w:r>
    </w:p>
    <w:p w14:paraId="3328273F" w14:textId="44E05795" w:rsidR="00D25F58" w:rsidRPr="00D25F58" w:rsidRDefault="00D25F58" w:rsidP="00D25F58">
      <w:pPr>
        <w:pStyle w:val="BodyText"/>
        <w:spacing w:before="160" w:line="276" w:lineRule="auto"/>
        <w:ind w:right="77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G</w:t>
      </w:r>
      <w:r w:rsidRPr="00D25F58">
        <w:rPr>
          <w:rFonts w:ascii="Arial" w:hAnsi="Arial" w:cs="Arial"/>
          <w:u w:val="single"/>
        </w:rPr>
        <w:t>eneral</w:t>
      </w:r>
      <w:r w:rsidRPr="00D25F58">
        <w:rPr>
          <w:rFonts w:ascii="Arial" w:hAnsi="Arial" w:cs="Arial"/>
          <w:spacing w:val="-1"/>
          <w:u w:val="single"/>
        </w:rPr>
        <w:t xml:space="preserve"> </w:t>
      </w:r>
      <w:r w:rsidRPr="00D25F58">
        <w:rPr>
          <w:rFonts w:ascii="Arial" w:hAnsi="Arial" w:cs="Arial"/>
          <w:u w:val="single"/>
        </w:rPr>
        <w:t>Fund</w:t>
      </w:r>
      <w:r w:rsidRPr="00D25F58">
        <w:rPr>
          <w:rFonts w:ascii="Arial" w:hAnsi="Arial" w:cs="Arial"/>
          <w:spacing w:val="-2"/>
          <w:u w:val="single"/>
        </w:rPr>
        <w:t xml:space="preserve"> </w:t>
      </w:r>
      <w:r w:rsidRPr="00D25F58">
        <w:rPr>
          <w:rFonts w:ascii="Arial" w:hAnsi="Arial" w:cs="Arial"/>
          <w:u w:val="single"/>
        </w:rPr>
        <w:t>(reserves)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are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funds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which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do not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have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any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restrictions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as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their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use.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These</w:t>
      </w:r>
      <w:r w:rsidRPr="00D25F58">
        <w:rPr>
          <w:rFonts w:ascii="Arial" w:hAnsi="Arial" w:cs="Arial"/>
          <w:spacing w:val="-1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can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be used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smooth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impact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uneven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cash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flows,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offset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budget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requirement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if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necessary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or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can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held in case of unexpected events or emergencies.</w:t>
      </w:r>
    </w:p>
    <w:p w14:paraId="26765D14" w14:textId="77777777" w:rsidR="00D25F58" w:rsidRPr="00D25F58" w:rsidRDefault="00D25F58" w:rsidP="00D25F58">
      <w:pPr>
        <w:pStyle w:val="BodyText"/>
        <w:spacing w:line="276" w:lineRule="auto"/>
        <w:jc w:val="both"/>
        <w:rPr>
          <w:rFonts w:ascii="Arial" w:hAnsi="Arial" w:cs="Arial"/>
        </w:rPr>
        <w:sectPr w:rsidR="00D25F58" w:rsidRPr="00D25F58" w:rsidSect="00D25F58">
          <w:type w:val="continuous"/>
          <w:pgSz w:w="11910" w:h="16840"/>
          <w:pgMar w:top="1120" w:right="1133" w:bottom="280" w:left="992" w:header="720" w:footer="720" w:gutter="0"/>
          <w:cols w:space="720"/>
        </w:sectPr>
      </w:pPr>
    </w:p>
    <w:p w14:paraId="25DD7CCB" w14:textId="198244BE" w:rsidR="00D25F58" w:rsidRPr="00D25F58" w:rsidRDefault="00D25F58" w:rsidP="00D25F58">
      <w:pPr>
        <w:pStyle w:val="Heading1"/>
        <w:spacing w:before="44"/>
        <w:rPr>
          <w:rFonts w:ascii="Arial" w:hAnsi="Arial" w:cs="Arial"/>
        </w:rPr>
      </w:pPr>
      <w:r w:rsidRPr="00D25F58">
        <w:rPr>
          <w:rFonts w:ascii="Arial" w:hAnsi="Arial" w:cs="Arial"/>
          <w:spacing w:val="-2"/>
        </w:rPr>
        <w:lastRenderedPageBreak/>
        <w:t>Earmarked</w:t>
      </w:r>
      <w:r w:rsidRPr="00D25F58">
        <w:rPr>
          <w:rFonts w:ascii="Arial" w:hAnsi="Arial" w:cs="Arial"/>
          <w:spacing w:val="3"/>
        </w:rPr>
        <w:t xml:space="preserve"> </w:t>
      </w:r>
      <w:r w:rsidRPr="00D25F58">
        <w:rPr>
          <w:rFonts w:ascii="Arial" w:hAnsi="Arial" w:cs="Arial"/>
          <w:spacing w:val="-2"/>
        </w:rPr>
        <w:t>Reserves</w:t>
      </w:r>
    </w:p>
    <w:p w14:paraId="3D0937E3" w14:textId="77777777" w:rsidR="00D25F58" w:rsidRPr="00D25F58" w:rsidRDefault="00D25F58" w:rsidP="00D25F58">
      <w:pPr>
        <w:pStyle w:val="BodyText"/>
        <w:spacing w:before="200"/>
        <w:rPr>
          <w:rFonts w:ascii="Arial" w:hAnsi="Arial" w:cs="Arial"/>
        </w:rPr>
      </w:pPr>
      <w:r w:rsidRPr="00D25F58">
        <w:rPr>
          <w:rFonts w:ascii="Arial" w:hAnsi="Arial" w:cs="Arial"/>
        </w:rPr>
        <w:t>Earmarked</w:t>
      </w:r>
      <w:r w:rsidRPr="00D25F58">
        <w:rPr>
          <w:rFonts w:ascii="Arial" w:hAnsi="Arial" w:cs="Arial"/>
          <w:spacing w:val="-10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will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established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on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“needs”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basis,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in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line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with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anticipated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  <w:spacing w:val="-2"/>
        </w:rPr>
        <w:t>requirements.</w:t>
      </w:r>
    </w:p>
    <w:p w14:paraId="25B1C586" w14:textId="77777777" w:rsidR="00D25F58" w:rsidRPr="00D25F58" w:rsidRDefault="00D25F58" w:rsidP="00D25F58">
      <w:pPr>
        <w:pStyle w:val="BodyText"/>
        <w:spacing w:before="202"/>
        <w:rPr>
          <w:rFonts w:ascii="Arial" w:hAnsi="Arial" w:cs="Arial"/>
        </w:rPr>
      </w:pPr>
      <w:r w:rsidRPr="00D25F58">
        <w:rPr>
          <w:rFonts w:ascii="Arial" w:hAnsi="Arial" w:cs="Arial"/>
        </w:rPr>
        <w:t>Any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decision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set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up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reserve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must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made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by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  <w:spacing w:val="-2"/>
        </w:rPr>
        <w:t>Council.</w:t>
      </w:r>
    </w:p>
    <w:p w14:paraId="2FF37927" w14:textId="2C501C28" w:rsidR="00D25F58" w:rsidRPr="00D25F58" w:rsidRDefault="00D25F58" w:rsidP="00D25F58">
      <w:pPr>
        <w:pStyle w:val="BodyText"/>
        <w:spacing w:before="199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All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earmarked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are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recorded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on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central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schedule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held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by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Responsible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Financial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Officer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which lists the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various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earmarked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and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the purpose for which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they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are held. Reviewing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the council’s risk assessment is part of the budgeting and year end accounting procedures and identifies planned and unplanned expenditure items and thereby indicates an appropriate level of reserves.</w:t>
      </w:r>
    </w:p>
    <w:p w14:paraId="2A7B8DFC" w14:textId="69FF9555" w:rsidR="00D25F58" w:rsidRPr="00D25F58" w:rsidRDefault="00D25F58" w:rsidP="00D25F58">
      <w:pPr>
        <w:pStyle w:val="BodyText"/>
        <w:ind w:left="0"/>
        <w:rPr>
          <w:rFonts w:ascii="Arial" w:hAnsi="Arial" w:cs="Arial"/>
        </w:rPr>
      </w:pPr>
    </w:p>
    <w:p w14:paraId="6102B497" w14:textId="77777777" w:rsidR="00D25F58" w:rsidRPr="00D25F58" w:rsidRDefault="00D25F58" w:rsidP="00D25F58">
      <w:pPr>
        <w:pStyle w:val="BodyText"/>
        <w:spacing w:before="92"/>
        <w:ind w:left="0"/>
        <w:rPr>
          <w:rFonts w:ascii="Arial" w:hAnsi="Arial" w:cs="Arial"/>
        </w:rPr>
      </w:pPr>
    </w:p>
    <w:p w14:paraId="3FD6FFF7" w14:textId="566E0A12" w:rsidR="00D25F58" w:rsidRPr="00D25F58" w:rsidRDefault="00D25F58" w:rsidP="00D25F58">
      <w:pPr>
        <w:pStyle w:val="Heading1"/>
        <w:rPr>
          <w:rFonts w:ascii="Arial" w:hAnsi="Arial" w:cs="Arial"/>
        </w:rPr>
      </w:pP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Fund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  <w:spacing w:val="-2"/>
        </w:rPr>
        <w:t>(Reserves)</w:t>
      </w:r>
    </w:p>
    <w:p w14:paraId="36266AEB" w14:textId="77777777" w:rsidR="00D25F58" w:rsidRPr="00D25F58" w:rsidRDefault="00D25F58" w:rsidP="00D25F58">
      <w:pPr>
        <w:pStyle w:val="BodyText"/>
        <w:spacing w:before="200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The level of general reserves is a matter of judgement and so this policy does not attempt to prescribe a blanket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level.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primary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means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building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will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through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an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allocation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from</w:t>
      </w:r>
      <w:r w:rsidRPr="00D25F58">
        <w:rPr>
          <w:rFonts w:ascii="Arial" w:hAnsi="Arial" w:cs="Arial"/>
          <w:spacing w:val="-2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annual budget. This will be in addition to any amounts needed to replenish reserves that have been consumed in the previous year.</w:t>
      </w:r>
    </w:p>
    <w:p w14:paraId="7AE07815" w14:textId="77777777" w:rsidR="00D25F58" w:rsidRPr="00D25F58" w:rsidRDefault="00D25F58" w:rsidP="00D25F58">
      <w:pPr>
        <w:pStyle w:val="BodyText"/>
        <w:spacing w:before="159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Setting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level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one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several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related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decisions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in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formulation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the medium- term financial strategy and the annual budget. The council must build and maintain sufficient working balances to cover the key risks it faces.</w:t>
      </w:r>
    </w:p>
    <w:p w14:paraId="106BBF1C" w14:textId="77777777" w:rsidR="00D25F58" w:rsidRPr="00D25F58" w:rsidRDefault="00D25F58" w:rsidP="00D25F58">
      <w:pPr>
        <w:pStyle w:val="BodyText"/>
        <w:spacing w:before="161" w:line="276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If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in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extreme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circumstances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were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exhausted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due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major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unforeseen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spending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pressures within a particular financial year, the council would be able to draw down from its earmarked reserves to provide short term resources.</w:t>
      </w:r>
    </w:p>
    <w:p w14:paraId="108F43DB" w14:textId="77777777" w:rsidR="00D25F58" w:rsidRPr="00D25F58" w:rsidRDefault="00D25F58" w:rsidP="00D25F58">
      <w:pPr>
        <w:pStyle w:val="BodyText"/>
        <w:spacing w:before="161" w:line="273" w:lineRule="auto"/>
        <w:rPr>
          <w:rFonts w:ascii="Arial" w:hAnsi="Arial" w:cs="Arial"/>
        </w:rPr>
      </w:pPr>
      <w:r w:rsidRPr="00D25F58">
        <w:rPr>
          <w:rFonts w:ascii="Arial" w:hAnsi="Arial" w:cs="Arial"/>
        </w:rPr>
        <w:t>Even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times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when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extreme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pressure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put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on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council’s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finances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must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keep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minimum balance sufficient to pay one month’s salaries to staff in general reserves at all times.</w:t>
      </w:r>
    </w:p>
    <w:p w14:paraId="632AE240" w14:textId="77777777" w:rsidR="00D25F58" w:rsidRPr="00D25F58" w:rsidRDefault="00D25F58" w:rsidP="00D25F58">
      <w:pPr>
        <w:pStyle w:val="BodyText"/>
        <w:ind w:left="0"/>
        <w:rPr>
          <w:rFonts w:ascii="Arial" w:hAnsi="Arial" w:cs="Arial"/>
        </w:rPr>
      </w:pPr>
    </w:p>
    <w:p w14:paraId="7F36AC34" w14:textId="77777777" w:rsidR="00D25F58" w:rsidRPr="00D25F58" w:rsidRDefault="00D25F58" w:rsidP="00D25F58">
      <w:pPr>
        <w:pStyle w:val="BodyText"/>
        <w:spacing w:before="96"/>
        <w:ind w:left="0"/>
        <w:rPr>
          <w:rFonts w:ascii="Arial" w:hAnsi="Arial" w:cs="Arial"/>
        </w:rPr>
      </w:pPr>
    </w:p>
    <w:p w14:paraId="6F7949DD" w14:textId="77777777" w:rsidR="00D25F58" w:rsidRPr="00D25F58" w:rsidRDefault="00D25F58" w:rsidP="00D25F58">
      <w:pPr>
        <w:pStyle w:val="Heading1"/>
        <w:rPr>
          <w:rFonts w:ascii="Arial" w:hAnsi="Arial" w:cs="Arial"/>
        </w:rPr>
      </w:pPr>
      <w:r w:rsidRPr="00D25F58">
        <w:rPr>
          <w:rFonts w:ascii="Arial" w:hAnsi="Arial" w:cs="Arial"/>
        </w:rPr>
        <w:t>Current</w:t>
      </w:r>
      <w:r w:rsidRPr="00D25F58">
        <w:rPr>
          <w:rFonts w:ascii="Arial" w:hAnsi="Arial" w:cs="Arial"/>
          <w:spacing w:val="-8"/>
        </w:rPr>
        <w:t xml:space="preserve"> </w:t>
      </w:r>
      <w:r w:rsidRPr="00D25F58">
        <w:rPr>
          <w:rFonts w:ascii="Arial" w:hAnsi="Arial" w:cs="Arial"/>
        </w:rPr>
        <w:t>level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financial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  <w:spacing w:val="-2"/>
        </w:rPr>
        <w:t>reserves</w:t>
      </w:r>
    </w:p>
    <w:p w14:paraId="1B13909C" w14:textId="77777777" w:rsidR="00D25F58" w:rsidRPr="00D25F58" w:rsidRDefault="00D25F58" w:rsidP="00D25F58">
      <w:pPr>
        <w:pStyle w:val="BodyText"/>
        <w:spacing w:before="202"/>
        <w:rPr>
          <w:rFonts w:ascii="Arial" w:hAnsi="Arial" w:cs="Arial"/>
        </w:rPr>
      </w:pP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report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on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held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by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Parish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circulated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  <w:spacing w:val="-2"/>
        </w:rPr>
        <w:t>monthly.</w:t>
      </w:r>
    </w:p>
    <w:p w14:paraId="589F64BF" w14:textId="77777777" w:rsidR="00D25F58" w:rsidRPr="00D25F58" w:rsidRDefault="00D25F58" w:rsidP="00D25F58">
      <w:pPr>
        <w:pStyle w:val="BodyText"/>
        <w:spacing w:before="200" w:line="276" w:lineRule="auto"/>
        <w:ind w:right="580"/>
        <w:rPr>
          <w:rFonts w:ascii="Arial" w:hAnsi="Arial" w:cs="Arial"/>
        </w:rPr>
      </w:pPr>
      <w:r w:rsidRPr="00D25F58">
        <w:rPr>
          <w:rFonts w:ascii="Arial" w:hAnsi="Arial" w:cs="Arial"/>
        </w:rPr>
        <w:t>It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intended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level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general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reserves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be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increased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three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twelfths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of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precept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over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3"/>
        </w:rPr>
        <w:t xml:space="preserve"> </w:t>
      </w:r>
      <w:r w:rsidRPr="00D25F58">
        <w:rPr>
          <w:rFonts w:ascii="Arial" w:hAnsi="Arial" w:cs="Arial"/>
        </w:rPr>
        <w:t>next financial year.</w:t>
      </w:r>
    </w:p>
    <w:p w14:paraId="75E8D670" w14:textId="1CB9E62D" w:rsidR="00D25F58" w:rsidRPr="00D25F58" w:rsidRDefault="00D25F58" w:rsidP="00D25F58">
      <w:pPr>
        <w:pStyle w:val="BodyText"/>
        <w:spacing w:before="160" w:line="278" w:lineRule="auto"/>
        <w:ind w:right="580"/>
        <w:rPr>
          <w:rFonts w:ascii="Arial" w:hAnsi="Arial" w:cs="Arial"/>
        </w:rPr>
      </w:pPr>
      <w:commentRangeStart w:id="0"/>
      <w:r w:rsidRPr="00D25F58">
        <w:rPr>
          <w:rFonts w:ascii="Arial" w:hAnsi="Arial" w:cs="Arial"/>
        </w:rPr>
        <w:t>The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Parish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Council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holds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risk/contingency/unexpected</w:t>
      </w:r>
      <w:r w:rsidRPr="00D25F58">
        <w:rPr>
          <w:rFonts w:ascii="Arial" w:hAnsi="Arial" w:cs="Arial"/>
          <w:spacing w:val="-5"/>
        </w:rPr>
        <w:t xml:space="preserve"> </w:t>
      </w:r>
      <w:r w:rsidRPr="00D25F58">
        <w:rPr>
          <w:rFonts w:ascii="Arial" w:hAnsi="Arial" w:cs="Arial"/>
        </w:rPr>
        <w:t>expenditure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reserve.</w:t>
      </w:r>
      <w:r w:rsidRPr="00D25F58">
        <w:rPr>
          <w:rFonts w:ascii="Arial" w:hAnsi="Arial" w:cs="Arial"/>
          <w:spacing w:val="38"/>
        </w:rPr>
        <w:t xml:space="preserve"> </w:t>
      </w:r>
      <w:r w:rsidRPr="00D25F58">
        <w:rPr>
          <w:rFonts w:ascii="Arial" w:hAnsi="Arial" w:cs="Arial"/>
        </w:rPr>
        <w:t>£2,500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is</w:t>
      </w:r>
      <w:r w:rsidRPr="00D25F58">
        <w:rPr>
          <w:rFonts w:ascii="Arial" w:hAnsi="Arial" w:cs="Arial"/>
          <w:spacing w:val="-4"/>
        </w:rPr>
        <w:t xml:space="preserve"> </w:t>
      </w:r>
      <w:r w:rsidRPr="00D25F58">
        <w:rPr>
          <w:rFonts w:ascii="Arial" w:hAnsi="Arial" w:cs="Arial"/>
        </w:rPr>
        <w:t>added</w:t>
      </w:r>
      <w:r w:rsidRPr="00D25F58">
        <w:rPr>
          <w:rFonts w:ascii="Arial" w:hAnsi="Arial" w:cs="Arial"/>
          <w:spacing w:val="-7"/>
        </w:rPr>
        <w:t xml:space="preserve"> </w:t>
      </w:r>
      <w:r w:rsidRPr="00D25F58">
        <w:rPr>
          <w:rFonts w:ascii="Arial" w:hAnsi="Arial" w:cs="Arial"/>
        </w:rPr>
        <w:t>to</w:t>
      </w:r>
      <w:r w:rsidRPr="00D25F58">
        <w:rPr>
          <w:rFonts w:ascii="Arial" w:hAnsi="Arial" w:cs="Arial"/>
          <w:spacing w:val="-6"/>
        </w:rPr>
        <w:t xml:space="preserve"> </w:t>
      </w:r>
      <w:r w:rsidRPr="00D25F58">
        <w:rPr>
          <w:rFonts w:ascii="Arial" w:hAnsi="Arial" w:cs="Arial"/>
        </w:rPr>
        <w:t>this reserve annually.</w:t>
      </w:r>
      <w:commentRangeEnd w:id="0"/>
      <w:r w:rsidRPr="00D25F58">
        <w:rPr>
          <w:rStyle w:val="CommentReference"/>
          <w:rFonts w:ascii="Arial" w:hAnsi="Arial" w:cs="Arial"/>
          <w:sz w:val="22"/>
          <w:szCs w:val="22"/>
        </w:rPr>
        <w:commentReference w:id="0"/>
      </w:r>
    </w:p>
    <w:p w14:paraId="2764F3A3" w14:textId="1F2F07D3" w:rsidR="00D25F58" w:rsidRDefault="00D25F58" w:rsidP="00D25F58">
      <w:pPr>
        <w:rPr>
          <w:rFonts w:ascii="Arial" w:hAnsi="Arial" w:cs="Arial"/>
          <w:bCs/>
        </w:rPr>
      </w:pPr>
    </w:p>
    <w:p w14:paraId="3D867D8B" w14:textId="77777777" w:rsidR="00D25F58" w:rsidRPr="00D25F58" w:rsidRDefault="00D25F58" w:rsidP="00D25F58">
      <w:pPr>
        <w:rPr>
          <w:rFonts w:ascii="Arial" w:hAnsi="Arial" w:cs="Arial"/>
        </w:rPr>
      </w:pPr>
    </w:p>
    <w:p w14:paraId="4F08B293" w14:textId="77777777" w:rsidR="00D25F58" w:rsidRPr="00D25F58" w:rsidRDefault="00D25F58" w:rsidP="00D25F58">
      <w:pPr>
        <w:rPr>
          <w:rFonts w:ascii="Arial" w:hAnsi="Arial" w:cs="Arial"/>
        </w:rPr>
      </w:pPr>
    </w:p>
    <w:p w14:paraId="6A23A9AD" w14:textId="77777777" w:rsidR="00D25F58" w:rsidRPr="00D25F58" w:rsidRDefault="00D25F58" w:rsidP="00D25F58">
      <w:pPr>
        <w:rPr>
          <w:rFonts w:ascii="Arial" w:hAnsi="Arial" w:cs="Arial"/>
        </w:rPr>
      </w:pPr>
    </w:p>
    <w:p w14:paraId="00424D1B" w14:textId="77777777" w:rsidR="00D25F58" w:rsidRPr="00D25F58" w:rsidRDefault="00D25F58" w:rsidP="00D25F58">
      <w:pPr>
        <w:rPr>
          <w:rFonts w:ascii="Arial" w:hAnsi="Arial" w:cs="Arial"/>
        </w:rPr>
      </w:pPr>
    </w:p>
    <w:p w14:paraId="05F01FE3" w14:textId="77777777" w:rsidR="00D25F58" w:rsidRPr="00D25F58" w:rsidRDefault="00D25F58" w:rsidP="00D25F58">
      <w:pPr>
        <w:rPr>
          <w:rFonts w:ascii="Arial" w:hAnsi="Arial" w:cs="Arial"/>
        </w:rPr>
      </w:pPr>
    </w:p>
    <w:p w14:paraId="7C429F49" w14:textId="77777777" w:rsidR="00D25F58" w:rsidRPr="00D25F58" w:rsidRDefault="00D25F58" w:rsidP="00D25F58">
      <w:pPr>
        <w:rPr>
          <w:rFonts w:ascii="Arial" w:hAnsi="Arial" w:cs="Arial"/>
        </w:rPr>
      </w:pPr>
    </w:p>
    <w:p w14:paraId="623DA5BE" w14:textId="77777777" w:rsidR="00D25F58" w:rsidRPr="00D25F58" w:rsidRDefault="00D25F58" w:rsidP="00D25F58">
      <w:pPr>
        <w:rPr>
          <w:rFonts w:ascii="Arial" w:hAnsi="Arial" w:cs="Arial"/>
        </w:rPr>
      </w:pPr>
    </w:p>
    <w:p w14:paraId="72AA74E6" w14:textId="1A49E0F0" w:rsidR="00D25F58" w:rsidRPr="00D25F58" w:rsidRDefault="00D25F58" w:rsidP="00D25F58">
      <w:pPr>
        <w:tabs>
          <w:tab w:val="left" w:pos="3576"/>
        </w:tabs>
        <w:rPr>
          <w:rFonts w:ascii="Arial" w:hAnsi="Arial" w:cs="Arial"/>
          <w:bCs/>
        </w:rPr>
        <w:sectPr w:rsidR="00D25F58" w:rsidRPr="00D25F58" w:rsidSect="00D25F58">
          <w:footerReference w:type="default" r:id="rId10"/>
          <w:type w:val="continuous"/>
          <w:pgSz w:w="11906" w:h="16838"/>
          <w:pgMar w:top="1440" w:right="1440" w:bottom="1440" w:left="1440" w:header="907" w:footer="708" w:gutter="0"/>
          <w:pgNumType w:start="1"/>
          <w:cols w:space="708"/>
          <w:docGrid w:linePitch="360"/>
        </w:sectPr>
      </w:pPr>
    </w:p>
    <w:p w14:paraId="2E6F3249" w14:textId="77777777" w:rsidR="00B8770D" w:rsidRDefault="00B8770D">
      <w:pPr>
        <w:pStyle w:val="BodyText"/>
        <w:ind w:left="0"/>
        <w:rPr>
          <w:sz w:val="20"/>
        </w:rPr>
      </w:pPr>
    </w:p>
    <w:p w14:paraId="7AE8D94E" w14:textId="77777777" w:rsidR="00B8770D" w:rsidRDefault="00B8770D">
      <w:pPr>
        <w:pStyle w:val="BodyText"/>
        <w:ind w:left="0"/>
        <w:rPr>
          <w:sz w:val="20"/>
        </w:rPr>
      </w:pPr>
    </w:p>
    <w:p w14:paraId="51E58DC8" w14:textId="77777777" w:rsidR="00B8770D" w:rsidRDefault="00B8770D">
      <w:pPr>
        <w:pStyle w:val="BodyText"/>
        <w:ind w:left="0"/>
        <w:rPr>
          <w:sz w:val="20"/>
        </w:rPr>
      </w:pPr>
    </w:p>
    <w:p w14:paraId="6E7D02A7" w14:textId="77777777" w:rsidR="00B8770D" w:rsidRDefault="00B8770D">
      <w:pPr>
        <w:pStyle w:val="BodyText"/>
        <w:spacing w:before="79"/>
        <w:ind w:left="0"/>
        <w:rPr>
          <w:sz w:val="20"/>
        </w:rPr>
      </w:pPr>
    </w:p>
    <w:p w14:paraId="63CA7D98" w14:textId="77777777" w:rsidR="00F1615A" w:rsidRDefault="00F1615A"/>
    <w:sectPr w:rsidR="00F1615A">
      <w:pgSz w:w="11910" w:h="16840"/>
      <w:pgMar w:top="1540" w:right="1133" w:bottom="280" w:left="992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isy Pearson" w:date="2026-06-04T20:40:00Z" w:initials="MP">
    <w:p w14:paraId="326B42AF" w14:textId="77777777" w:rsidR="00D25F58" w:rsidRDefault="00D25F58" w:rsidP="00D25F58">
      <w:pPr>
        <w:pStyle w:val="CommentText"/>
      </w:pPr>
      <w:r>
        <w:rPr>
          <w:rStyle w:val="CommentReference"/>
        </w:rPr>
        <w:annotationRef/>
      </w:r>
      <w:r>
        <w:rPr>
          <w:color w:val="FF3B30"/>
        </w:rPr>
        <w:t>As per the most up to date budget BKPC no longer hold this reserve. General reserves is there to help manage the risk. RFO suggests this statement is removed.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6B42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DDFFA0" w16cex:dateUtc="2026-06-04T19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6B42AF" w16cid:durableId="1ADDFFA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600140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A9D313" w14:textId="77777777" w:rsidR="00D25F58" w:rsidRPr="007821EE" w:rsidRDefault="00D25F58">
        <w:pPr>
          <w:pStyle w:val="Footer"/>
          <w:jc w:val="center"/>
          <w:rPr>
            <w:rFonts w:ascii="Arial" w:hAnsi="Arial" w:cs="Arial"/>
          </w:rPr>
        </w:pPr>
        <w:r w:rsidRPr="007821EE">
          <w:rPr>
            <w:rFonts w:ascii="Arial" w:hAnsi="Arial" w:cs="Arial"/>
          </w:rPr>
          <w:fldChar w:fldCharType="begin"/>
        </w:r>
        <w:r w:rsidRPr="007821EE">
          <w:rPr>
            <w:rFonts w:ascii="Arial" w:hAnsi="Arial" w:cs="Arial"/>
          </w:rPr>
          <w:instrText xml:space="preserve"> PAGE   \* MERGEFORMAT </w:instrText>
        </w:r>
        <w:r w:rsidRPr="007821EE">
          <w:rPr>
            <w:rFonts w:ascii="Arial" w:hAnsi="Arial" w:cs="Arial"/>
          </w:rPr>
          <w:fldChar w:fldCharType="separate"/>
        </w:r>
        <w:r w:rsidRPr="007821EE">
          <w:rPr>
            <w:rFonts w:ascii="Arial" w:hAnsi="Arial" w:cs="Arial"/>
            <w:noProof/>
          </w:rPr>
          <w:t>4</w:t>
        </w:r>
        <w:r w:rsidRPr="007821EE">
          <w:rPr>
            <w:rFonts w:ascii="Arial" w:hAnsi="Arial" w:cs="Arial"/>
            <w:noProof/>
          </w:rPr>
          <w:fldChar w:fldCharType="end"/>
        </w:r>
      </w:p>
    </w:sdtContent>
  </w:sdt>
  <w:p w14:paraId="4B135C83" w14:textId="77777777" w:rsidR="00D25F58" w:rsidRPr="007821EE" w:rsidRDefault="00D25F58" w:rsidP="00390A24">
    <w:pPr>
      <w:pStyle w:val="Footer"/>
      <w:rPr>
        <w:rFonts w:ascii="Arial" w:hAnsi="Arial" w:cs="Arial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E2F"/>
    <w:multiLevelType w:val="hybridMultilevel"/>
    <w:tmpl w:val="17906C22"/>
    <w:lvl w:ilvl="0" w:tplc="D380890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0A1A5C"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2" w:tplc="93689382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5582CBF8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A9084098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5" w:tplc="7AACA970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DCD44086">
      <w:numFmt w:val="bullet"/>
      <w:lvlText w:val="•"/>
      <w:lvlJc w:val="left"/>
      <w:pPr>
        <w:ind w:left="6212" w:hanging="360"/>
      </w:pPr>
      <w:rPr>
        <w:rFonts w:hint="default"/>
        <w:lang w:val="en-US" w:eastAsia="en-US" w:bidi="ar-SA"/>
      </w:rPr>
    </w:lvl>
    <w:lvl w:ilvl="7" w:tplc="C4C8E0D0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8" w:tplc="33D0FABA">
      <w:numFmt w:val="bullet"/>
      <w:lvlText w:val="•"/>
      <w:lvlJc w:val="left"/>
      <w:pPr>
        <w:ind w:left="7997" w:hanging="360"/>
      </w:pPr>
      <w:rPr>
        <w:rFonts w:hint="default"/>
        <w:lang w:val="en-US" w:eastAsia="en-US" w:bidi="ar-SA"/>
      </w:rPr>
    </w:lvl>
  </w:abstractNum>
  <w:num w:numId="1" w16cid:durableId="5858457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isy Pearson">
    <w15:presenceInfo w15:providerId="AD" w15:userId="S::maisy.pearson@bassingbournparishcouncil.gov.uk::0459226b-bca3-4230-8bf6-7b1cd364bf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0D"/>
    <w:rsid w:val="00520297"/>
    <w:rsid w:val="00B8770D"/>
    <w:rsid w:val="00D25F58"/>
    <w:rsid w:val="00F1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C685F"/>
  <w15:docId w15:val="{2EB8E870-9E03-44CB-98DD-6B8099A2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</w:style>
  <w:style w:type="paragraph" w:styleId="Title">
    <w:name w:val="Title"/>
    <w:basedOn w:val="Normal"/>
    <w:uiPriority w:val="10"/>
    <w:qFormat/>
    <w:pPr>
      <w:spacing w:before="1"/>
      <w:ind w:left="3943" w:right="580" w:hanging="214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 w:line="242" w:lineRule="exact"/>
      <w:ind w:left="122"/>
    </w:pPr>
  </w:style>
  <w:style w:type="paragraph" w:styleId="Footer">
    <w:name w:val="footer"/>
    <w:basedOn w:val="Normal"/>
    <w:link w:val="FooterChar"/>
    <w:uiPriority w:val="99"/>
    <w:unhideWhenUsed/>
    <w:rsid w:val="00D25F58"/>
    <w:pPr>
      <w:widowControl/>
      <w:tabs>
        <w:tab w:val="center" w:pos="4513"/>
        <w:tab w:val="right" w:pos="9026"/>
      </w:tabs>
      <w:autoSpaceDE/>
      <w:autoSpaceDN/>
      <w:ind w:left="-720"/>
    </w:pPr>
    <w:rPr>
      <w:rFonts w:asciiTheme="minorHAnsi" w:eastAsiaTheme="minorHAnsi" w:hAnsiTheme="minorHAnsi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25F58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5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F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F5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F5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RFO Bassingbourn</dc:creator>
  <cp:lastModifiedBy>Maisy Pearson</cp:lastModifiedBy>
  <cp:revision>2</cp:revision>
  <dcterms:created xsi:type="dcterms:W3CDTF">2026-06-04T19:41:00Z</dcterms:created>
  <dcterms:modified xsi:type="dcterms:W3CDTF">2026-06-04T19:41:00Z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2026-06-04T00:00:00Z</vt:filetime>
  </property>
  <property fmtid="{D5CDD505-2E9C-101B-9397-08002B2CF9AE}" pid="5" name="Producer">
    <vt:lpwstr>macOS Version 26.2 (Build 25C56) Quartz PDFContext, AppendMode 1.1</vt:lpwstr>
  </property>
</Properties>
</file>